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434" w:rsidRPr="00D63FCA" w:rsidRDefault="00F06434" w:rsidP="00D63FCA">
      <w:pPr>
        <w:spacing w:line="360" w:lineRule="auto"/>
        <w:ind w:firstLine="851"/>
        <w:rPr>
          <w:rFonts w:ascii="Arial" w:hAnsi="Arial" w:cs="Arial"/>
          <w:sz w:val="23"/>
          <w:szCs w:val="23"/>
        </w:rPr>
      </w:pPr>
      <w:r w:rsidRPr="00D63FCA">
        <w:rPr>
          <w:rFonts w:ascii="Arial" w:hAnsi="Arial" w:cs="Arial"/>
          <w:sz w:val="23"/>
          <w:szCs w:val="23"/>
        </w:rPr>
        <w:t>Газовый водогрейный водотрубный котел наружного размещения</w:t>
      </w:r>
      <w:r w:rsidR="00D63FCA">
        <w:rPr>
          <w:rFonts w:ascii="Arial" w:hAnsi="Arial" w:cs="Arial"/>
          <w:sz w:val="23"/>
          <w:szCs w:val="23"/>
        </w:rPr>
        <w:t xml:space="preserve"> </w:t>
      </w:r>
      <w:r w:rsidR="00D63FCA" w:rsidRPr="00D63FCA">
        <w:rPr>
          <w:rFonts w:ascii="Arial" w:hAnsi="Arial" w:cs="Arial"/>
          <w:b/>
          <w:sz w:val="23"/>
          <w:szCs w:val="23"/>
        </w:rPr>
        <w:t>серии RS-H</w:t>
      </w:r>
      <w:r w:rsidRPr="00D63FCA">
        <w:rPr>
          <w:rFonts w:ascii="Arial" w:hAnsi="Arial" w:cs="Arial"/>
          <w:sz w:val="23"/>
          <w:szCs w:val="23"/>
        </w:rPr>
        <w:t xml:space="preserve">, смонтирован в утепленном металлическом блоке. Оборудован атмосферной горелкой. Теплообменник выполнен из </w:t>
      </w:r>
      <w:proofErr w:type="spellStart"/>
      <w:r w:rsidRPr="00D63FCA">
        <w:rPr>
          <w:rFonts w:ascii="Arial" w:hAnsi="Arial" w:cs="Arial"/>
          <w:sz w:val="23"/>
          <w:szCs w:val="23"/>
        </w:rPr>
        <w:t>оребренных</w:t>
      </w:r>
      <w:proofErr w:type="spellEnd"/>
      <w:r w:rsidRPr="00D63FCA">
        <w:rPr>
          <w:rFonts w:ascii="Arial" w:hAnsi="Arial" w:cs="Arial"/>
          <w:sz w:val="23"/>
          <w:szCs w:val="23"/>
        </w:rPr>
        <w:t xml:space="preserve"> труб с повышенной поверхностью теплоотдачи.</w:t>
      </w:r>
    </w:p>
    <w:p w:rsidR="00F06434" w:rsidRPr="00D63FCA" w:rsidRDefault="00F06434" w:rsidP="00D63FCA">
      <w:pPr>
        <w:spacing w:line="360" w:lineRule="auto"/>
        <w:ind w:firstLine="851"/>
        <w:rPr>
          <w:rFonts w:ascii="Arial" w:hAnsi="Arial" w:cs="Arial"/>
          <w:sz w:val="23"/>
          <w:szCs w:val="23"/>
        </w:rPr>
      </w:pPr>
      <w:r w:rsidRPr="00D63FCA">
        <w:rPr>
          <w:rFonts w:ascii="Arial" w:hAnsi="Arial" w:cs="Arial"/>
          <w:sz w:val="23"/>
          <w:szCs w:val="23"/>
        </w:rPr>
        <w:t>Мощность от 40 до 800 кВт.</w:t>
      </w:r>
    </w:p>
    <w:p w:rsidR="00F06434" w:rsidRPr="00D63FCA" w:rsidRDefault="00F06434" w:rsidP="00D63FCA">
      <w:pPr>
        <w:spacing w:line="360" w:lineRule="auto"/>
        <w:ind w:firstLine="851"/>
        <w:rPr>
          <w:rFonts w:ascii="Arial" w:hAnsi="Arial" w:cs="Arial"/>
          <w:sz w:val="23"/>
          <w:szCs w:val="23"/>
        </w:rPr>
      </w:pPr>
      <w:r w:rsidRPr="00D63FCA">
        <w:rPr>
          <w:rFonts w:ascii="Arial" w:hAnsi="Arial" w:cs="Arial"/>
          <w:sz w:val="23"/>
          <w:szCs w:val="23"/>
        </w:rPr>
        <w:t>Вид топлива:</w:t>
      </w:r>
    </w:p>
    <w:p w:rsidR="00F06434" w:rsidRPr="00D63FCA" w:rsidRDefault="00F06434" w:rsidP="00D63FCA">
      <w:pPr>
        <w:pStyle w:val="a4"/>
        <w:numPr>
          <w:ilvl w:val="0"/>
          <w:numId w:val="1"/>
        </w:numPr>
        <w:spacing w:line="360" w:lineRule="auto"/>
        <w:rPr>
          <w:rFonts w:ascii="Arial" w:hAnsi="Arial" w:cs="Arial"/>
          <w:sz w:val="23"/>
          <w:szCs w:val="23"/>
        </w:rPr>
      </w:pPr>
      <w:r w:rsidRPr="00D63FCA">
        <w:rPr>
          <w:rFonts w:ascii="Arial" w:hAnsi="Arial" w:cs="Arial"/>
          <w:sz w:val="23"/>
          <w:szCs w:val="23"/>
        </w:rPr>
        <w:t>природный газ ГОСТ 5542-87,</w:t>
      </w:r>
    </w:p>
    <w:p w:rsidR="00F06434" w:rsidRPr="00D63FCA" w:rsidRDefault="00F06434" w:rsidP="00D63FCA">
      <w:pPr>
        <w:pStyle w:val="a4"/>
        <w:numPr>
          <w:ilvl w:val="0"/>
          <w:numId w:val="1"/>
        </w:numPr>
        <w:spacing w:line="360" w:lineRule="auto"/>
        <w:rPr>
          <w:rFonts w:ascii="Arial" w:hAnsi="Arial" w:cs="Arial"/>
          <w:sz w:val="23"/>
          <w:szCs w:val="23"/>
        </w:rPr>
      </w:pPr>
      <w:r w:rsidRPr="00D63FCA">
        <w:rPr>
          <w:rFonts w:ascii="Arial" w:hAnsi="Arial" w:cs="Arial"/>
          <w:sz w:val="23"/>
          <w:szCs w:val="23"/>
        </w:rPr>
        <w:t>сжиженный бытовой газ LPG (пропан-бутан).</w:t>
      </w:r>
    </w:p>
    <w:p w:rsidR="00F06434" w:rsidRPr="00895C44" w:rsidRDefault="00F06434" w:rsidP="00D63FCA">
      <w:pPr>
        <w:shd w:val="clear" w:color="auto" w:fill="FFFFFF"/>
        <w:spacing w:before="300" w:after="150" w:line="360" w:lineRule="auto"/>
        <w:jc w:val="both"/>
        <w:outlineLvl w:val="3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D63FC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Технические характеристики одинарных котлов</w:t>
      </w:r>
      <w:r w:rsidR="00895C44" w:rsidRPr="00895C44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="00895C44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RS</w:t>
      </w:r>
      <w:r w:rsidR="00895C44" w:rsidRPr="00895C44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-</w:t>
      </w:r>
      <w:r w:rsidR="00895C44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H</w:t>
      </w:r>
    </w:p>
    <w:tbl>
      <w:tblPr>
        <w:tblStyle w:val="-43"/>
        <w:tblW w:w="105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12"/>
        <w:gridCol w:w="683"/>
        <w:gridCol w:w="530"/>
        <w:gridCol w:w="105"/>
        <w:gridCol w:w="31"/>
        <w:gridCol w:w="535"/>
        <w:gridCol w:w="708"/>
        <w:gridCol w:w="25"/>
        <w:gridCol w:w="687"/>
        <w:gridCol w:w="22"/>
        <w:gridCol w:w="458"/>
        <w:gridCol w:w="209"/>
        <w:gridCol w:w="588"/>
        <w:gridCol w:w="132"/>
        <w:gridCol w:w="675"/>
        <w:gridCol w:w="188"/>
        <w:gridCol w:w="729"/>
      </w:tblGrid>
      <w:tr w:rsidR="00A828FE" w:rsidRPr="00D63FCA" w:rsidTr="00A82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Наименование параметра RS-H</w:t>
            </w:r>
          </w:p>
        </w:tc>
        <w:tc>
          <w:tcPr>
            <w:tcW w:w="683" w:type="dxa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66" w:type="dxa"/>
            <w:gridSpan w:val="3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35" w:type="dxa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8" w:type="dxa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4" w:type="dxa"/>
            <w:gridSpan w:val="3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667" w:type="dxa"/>
            <w:gridSpan w:val="2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20" w:type="dxa"/>
            <w:gridSpan w:val="2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63" w:type="dxa"/>
            <w:gridSpan w:val="2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29" w:type="dxa"/>
            <w:shd w:val="clear" w:color="auto" w:fill="C00000"/>
            <w:hideMark/>
          </w:tcPr>
          <w:p w:rsidR="00F06434" w:rsidRPr="00D63FCA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8"/>
                <w:szCs w:val="18"/>
                <w:lang w:eastAsia="ru-RU"/>
              </w:rPr>
            </w:pPr>
            <w:r w:rsidRPr="00D63FCA">
              <w:rPr>
                <w:rFonts w:ascii="Arial" w:eastAsia="Times New Roman" w:hAnsi="Arial" w:cs="Arial"/>
                <w:b w:val="0"/>
                <w:color w:val="E7E6E6" w:themeColor="background2"/>
                <w:sz w:val="18"/>
                <w:szCs w:val="18"/>
                <w:lang w:eastAsia="ru-RU"/>
              </w:rPr>
              <w:t>500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Вид топлива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газ природный ГОСТ5542-87, сжиженный бытовой газ LPG (пропан-бутан)</w:t>
            </w:r>
          </w:p>
        </w:tc>
      </w:tr>
      <w:tr w:rsidR="00D63FCA" w:rsidRPr="00D63FCA" w:rsidTr="00A828FE">
        <w:trPr>
          <w:trHeight w:val="2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Давление газа перед горелкой, кПа</w:t>
            </w:r>
          </w:p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минимальное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номинальное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максимальное</w:t>
            </w:r>
          </w:p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Давление газа перед горелкой, при работе на сжиженном газе, кПа</w:t>
            </w:r>
          </w:p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номинальное</w:t>
            </w:r>
          </w:p>
        </w:tc>
        <w:tc>
          <w:tcPr>
            <w:tcW w:w="6305" w:type="dxa"/>
            <w:gridSpan w:val="16"/>
            <w:hideMark/>
          </w:tcPr>
          <w:p w:rsid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1,0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2,0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4,0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</w:p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3,7</w:t>
            </w:r>
          </w:p>
        </w:tc>
      </w:tr>
      <w:tr w:rsidR="00A828FE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Максимальный расход газа, м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vertAlign w:val="superscript"/>
                <w:lang w:eastAsia="ru-RU"/>
              </w:rPr>
              <w:t>3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/час</w:t>
            </w:r>
          </w:p>
        </w:tc>
        <w:tc>
          <w:tcPr>
            <w:tcW w:w="683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635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566" w:type="dxa"/>
            <w:gridSpan w:val="2"/>
            <w:hideMark/>
          </w:tcPr>
          <w:p w:rsidR="00F06434" w:rsidRPr="00A828FE" w:rsidRDefault="00A828FE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8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12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89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20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6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29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64,8</w:t>
            </w:r>
          </w:p>
        </w:tc>
      </w:tr>
      <w:tr w:rsidR="00A828FE" w:rsidRPr="00D63FCA" w:rsidTr="00A828F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Максимальная тепловая мощность, кВт</w:t>
            </w:r>
          </w:p>
        </w:tc>
        <w:tc>
          <w:tcPr>
            <w:tcW w:w="683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35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566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8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712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689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720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86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729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</w:tr>
      <w:tr w:rsidR="00A828FE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Максимальная тепловая мощность, при работе на сжиженном газе, кВт</w:t>
            </w:r>
          </w:p>
        </w:tc>
        <w:tc>
          <w:tcPr>
            <w:tcW w:w="683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635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566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08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712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689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720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86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729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485</w:t>
            </w:r>
          </w:p>
        </w:tc>
      </w:tr>
      <w:tr w:rsidR="00A828FE" w:rsidRPr="00D63FCA" w:rsidTr="00A828F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Максимальный расход сжиженного газа, кг/час</w:t>
            </w:r>
          </w:p>
        </w:tc>
        <w:tc>
          <w:tcPr>
            <w:tcW w:w="683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35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6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10,3</w:t>
            </w:r>
          </w:p>
        </w:tc>
        <w:tc>
          <w:tcPr>
            <w:tcW w:w="712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89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20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6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29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A828FE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Климатическое исполнение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Температура окружающей среды, ºС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У1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от -45 до +40</w:t>
            </w:r>
          </w:p>
        </w:tc>
      </w:tr>
      <w:tr w:rsidR="00D63FCA" w:rsidRPr="00D63FCA" w:rsidTr="00A828FE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Разряжение за котлом, Па</w:t>
            </w:r>
          </w:p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минимальное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максимальное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40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Вид теплоносителя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вода питьевая ГОСТ 2874-73 (карбонатная жесткость 1 мг-</w:t>
            </w:r>
            <w:proofErr w:type="spellStart"/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экв</w:t>
            </w:r>
            <w:proofErr w:type="spellEnd"/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/л, не более)</w:t>
            </w:r>
          </w:p>
        </w:tc>
      </w:tr>
      <w:tr w:rsidR="00D63FCA" w:rsidRPr="00D63FCA" w:rsidTr="00A828FE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Характеристики насоса:</w:t>
            </w:r>
          </w:p>
          <w:p w:rsidR="00F06434" w:rsidRPr="00A828FE" w:rsidRDefault="00F06434" w:rsidP="00A828FE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 xml:space="preserve">- марка, 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производительность, м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vertAlign w:val="superscript"/>
                <w:lang w:eastAsia="ru-RU"/>
              </w:rPr>
              <w:t>3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/час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 xml:space="preserve">- напор </w:t>
            </w:r>
            <w:proofErr w:type="spellStart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м.вод.ст</w:t>
            </w:r>
            <w:proofErr w:type="spellEnd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.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 xml:space="preserve">- </w:t>
            </w:r>
            <w:proofErr w:type="spellStart"/>
            <w:proofErr w:type="gramStart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эл.мощность,кВт</w:t>
            </w:r>
            <w:proofErr w:type="spellEnd"/>
            <w:proofErr w:type="gramEnd"/>
          </w:p>
        </w:tc>
        <w:tc>
          <w:tcPr>
            <w:tcW w:w="2617" w:type="dxa"/>
            <w:gridSpan w:val="7"/>
            <w:hideMark/>
          </w:tcPr>
          <w:p w:rsidR="00A828FE" w:rsidRDefault="00A828FE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F06434" w:rsidRPr="00A828FE" w:rsidRDefault="00A828FE" w:rsidP="00A828FE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NM-2/AE</w:t>
            </w:r>
            <w:r w:rsidR="00F06434"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4</w:t>
            </w:r>
            <w:r w:rsidR="00F06434"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28</w:t>
            </w:r>
            <w:r w:rsidR="00F06434"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0,75</w:t>
            </w:r>
          </w:p>
        </w:tc>
        <w:tc>
          <w:tcPr>
            <w:tcW w:w="1964" w:type="dxa"/>
            <w:gridSpan w:val="5"/>
            <w:hideMark/>
          </w:tcPr>
          <w:p w:rsidR="00A828FE" w:rsidRDefault="00A828FE" w:rsidP="00A828FE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F06434" w:rsidRPr="00A828FE" w:rsidRDefault="00F06434" w:rsidP="00A828FE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NM-32/12DE, 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10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18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0,75</w:t>
            </w:r>
          </w:p>
        </w:tc>
        <w:tc>
          <w:tcPr>
            <w:tcW w:w="1724" w:type="dxa"/>
            <w:gridSpan w:val="4"/>
            <w:hideMark/>
          </w:tcPr>
          <w:p w:rsidR="00A828FE" w:rsidRDefault="00A828FE" w:rsidP="00A828FE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F06434" w:rsidRPr="00A828FE" w:rsidRDefault="00F06434" w:rsidP="00A828FE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NM-40/12AE, 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25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2,2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Диапазон поддержания температуры воды, ºС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+50 ... +95; по спецзаказу +110</w:t>
            </w:r>
          </w:p>
        </w:tc>
      </w:tr>
      <w:tr w:rsidR="00D63FCA" w:rsidRPr="00D63FCA" w:rsidTr="00A828FE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Рабочее давление воды, МПа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0,6; по спецзаказу 1,0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Коэффициент полезного действия, %, не менее</w:t>
            </w:r>
          </w:p>
        </w:tc>
        <w:tc>
          <w:tcPr>
            <w:tcW w:w="6305" w:type="dxa"/>
            <w:gridSpan w:val="16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</w:t>
            </w:r>
          </w:p>
        </w:tc>
      </w:tr>
      <w:tr w:rsidR="00A828FE" w:rsidRPr="00D63FCA" w:rsidTr="00A828FE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lastRenderedPageBreak/>
              <w:t>Минимальный расход воды через котел (по условию предотвращения закипания), м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vertAlign w:val="superscript"/>
                <w:lang w:eastAsia="ru-RU"/>
              </w:rPr>
              <w:t>3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/час</w:t>
            </w:r>
          </w:p>
        </w:tc>
        <w:tc>
          <w:tcPr>
            <w:tcW w:w="683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635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566" w:type="dxa"/>
            <w:gridSpan w:val="2"/>
            <w:hideMark/>
          </w:tcPr>
          <w:p w:rsidR="00F06434" w:rsidRPr="00A828FE" w:rsidRDefault="00A828FE" w:rsidP="00A828FE">
            <w:pPr>
              <w:spacing w:before="75" w:after="75" w:line="360" w:lineRule="auto"/>
              <w:ind w:left="-1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708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4,2</w:t>
            </w:r>
          </w:p>
        </w:tc>
        <w:tc>
          <w:tcPr>
            <w:tcW w:w="712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689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20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6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29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 xml:space="preserve">Максимальное допустимое гидравлическое сопротивление системы отопления, </w:t>
            </w:r>
            <w:proofErr w:type="spellStart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м.вод.ст</w:t>
            </w:r>
            <w:proofErr w:type="spellEnd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617" w:type="dxa"/>
            <w:gridSpan w:val="7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964" w:type="dxa"/>
            <w:gridSpan w:val="5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724" w:type="dxa"/>
            <w:gridSpan w:val="4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</w:tr>
      <w:tr w:rsidR="00D63FCA" w:rsidRPr="00D63FCA" w:rsidTr="00A828F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 xml:space="preserve">Гидравлическое сопротивление котла, </w:t>
            </w:r>
            <w:proofErr w:type="spellStart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м.вод.ст</w:t>
            </w:r>
            <w:proofErr w:type="spellEnd"/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617" w:type="dxa"/>
            <w:gridSpan w:val="7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67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04" w:type="dxa"/>
            <w:gridSpan w:val="4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17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Присоединительная резьба:</w:t>
            </w:r>
          </w:p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штуцера для подачи газа, мм</w:t>
            </w: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патрубков для систем отопления, мм</w:t>
            </w:r>
          </w:p>
        </w:tc>
        <w:tc>
          <w:tcPr>
            <w:tcW w:w="2617" w:type="dxa"/>
            <w:gridSpan w:val="7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Ду25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Ду50</w:t>
            </w:r>
          </w:p>
        </w:tc>
        <w:tc>
          <w:tcPr>
            <w:tcW w:w="1167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Ду32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Ду50</w:t>
            </w:r>
          </w:p>
        </w:tc>
        <w:tc>
          <w:tcPr>
            <w:tcW w:w="797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Ду50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proofErr w:type="spellStart"/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Ду50</w:t>
            </w:r>
            <w:proofErr w:type="spellEnd"/>
          </w:p>
        </w:tc>
        <w:tc>
          <w:tcPr>
            <w:tcW w:w="1724" w:type="dxa"/>
            <w:gridSpan w:val="4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Ду50</w:t>
            </w: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Ду80</w:t>
            </w:r>
          </w:p>
        </w:tc>
      </w:tr>
      <w:tr w:rsidR="00A828FE" w:rsidRPr="00D63FCA" w:rsidTr="00A828F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Размеры дымохода, мм</w:t>
            </w:r>
          </w:p>
        </w:tc>
        <w:tc>
          <w:tcPr>
            <w:tcW w:w="683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1201" w:type="dxa"/>
            <w:gridSpan w:val="4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708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1401" w:type="dxa"/>
            <w:gridSpan w:val="5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20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86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729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450</w:t>
            </w:r>
          </w:p>
        </w:tc>
      </w:tr>
      <w:tr w:rsidR="00D63FCA" w:rsidRPr="00D63FCA" w:rsidTr="00A828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Напряжение питания, В</w:t>
            </w:r>
          </w:p>
        </w:tc>
        <w:tc>
          <w:tcPr>
            <w:tcW w:w="4581" w:type="dxa"/>
            <w:gridSpan w:val="1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1724" w:type="dxa"/>
            <w:gridSpan w:val="4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380</w:t>
            </w:r>
          </w:p>
        </w:tc>
      </w:tr>
      <w:tr w:rsidR="00A828FE" w:rsidRPr="00D63FCA" w:rsidTr="00A828FE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2" w:type="dxa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both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Масса, кг, не более</w:t>
            </w:r>
          </w:p>
        </w:tc>
        <w:tc>
          <w:tcPr>
            <w:tcW w:w="1213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04" w:type="dxa"/>
            <w:gridSpan w:val="5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650</w:t>
            </w:r>
          </w:p>
        </w:tc>
        <w:tc>
          <w:tcPr>
            <w:tcW w:w="1167" w:type="dxa"/>
            <w:gridSpan w:val="3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797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807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1250</w:t>
            </w:r>
          </w:p>
        </w:tc>
        <w:tc>
          <w:tcPr>
            <w:tcW w:w="917" w:type="dxa"/>
            <w:gridSpan w:val="2"/>
            <w:hideMark/>
          </w:tcPr>
          <w:p w:rsidR="00F06434" w:rsidRPr="00A828FE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828F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1300</w:t>
            </w:r>
          </w:p>
        </w:tc>
      </w:tr>
    </w:tbl>
    <w:p w:rsidR="00D63FCA" w:rsidRDefault="00F06434" w:rsidP="00895C44">
      <w:pPr>
        <w:spacing w:after="0" w:line="360" w:lineRule="auto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D63FCA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F06434" w:rsidRPr="00895C44" w:rsidRDefault="00F06434" w:rsidP="00D63FCA">
      <w:pPr>
        <w:shd w:val="clear" w:color="auto" w:fill="FFFFFF"/>
        <w:spacing w:before="300" w:after="150" w:line="360" w:lineRule="auto"/>
        <w:jc w:val="both"/>
        <w:outlineLvl w:val="3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D63FC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Технические характеристики сдвоенных котлов</w:t>
      </w:r>
      <w:r w:rsidR="00895C44" w:rsidRPr="00895C44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="00895C44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RS</w:t>
      </w:r>
      <w:r w:rsidR="00895C44" w:rsidRPr="00895C44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-</w:t>
      </w:r>
      <w:r w:rsidR="00895C44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H</w:t>
      </w:r>
    </w:p>
    <w:tbl>
      <w:tblPr>
        <w:tblStyle w:val="-43"/>
        <w:tblW w:w="0" w:type="auto"/>
        <w:tblLook w:val="04A0" w:firstRow="1" w:lastRow="0" w:firstColumn="1" w:lastColumn="0" w:noHBand="0" w:noVBand="1"/>
      </w:tblPr>
      <w:tblGrid>
        <w:gridCol w:w="2705"/>
        <w:gridCol w:w="756"/>
        <w:gridCol w:w="757"/>
        <w:gridCol w:w="757"/>
        <w:gridCol w:w="757"/>
        <w:gridCol w:w="850"/>
        <w:gridCol w:w="863"/>
        <w:gridCol w:w="863"/>
        <w:gridCol w:w="863"/>
        <w:gridCol w:w="882"/>
      </w:tblGrid>
      <w:tr w:rsidR="00D63FCA" w:rsidRPr="001567BF" w:rsidTr="00D63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0" w:type="dxa"/>
            <w:vMerge w:val="restart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Наименование параметра RS-H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00" w:type="dxa"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color w:val="E7E6E6" w:themeColor="background2"/>
                <w:sz w:val="16"/>
                <w:szCs w:val="16"/>
                <w:lang w:eastAsia="ru-RU"/>
              </w:rPr>
              <w:t>800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C00000"/>
            <w:hideMark/>
          </w:tcPr>
          <w:p w:rsidR="00F06434" w:rsidRPr="001567BF" w:rsidRDefault="00F06434" w:rsidP="00D63FCA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E7E6E6" w:themeColor="background2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2x40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2x49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2x60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2x80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2x96 кВт</w:t>
            </w: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br/>
              <w:t>2x99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2x150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2x200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2x300 кВт</w:t>
            </w:r>
          </w:p>
        </w:tc>
        <w:tc>
          <w:tcPr>
            <w:tcW w:w="0" w:type="auto"/>
            <w:shd w:val="clear" w:color="auto" w:fill="C00000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color w:val="E7E6E6" w:themeColor="background2"/>
                <w:sz w:val="16"/>
                <w:szCs w:val="16"/>
                <w:lang w:eastAsia="ru-RU"/>
              </w:rPr>
              <w:t>2x400 кВт</w:t>
            </w:r>
          </w:p>
        </w:tc>
      </w:tr>
      <w:tr w:rsidR="00D63FCA" w:rsidRPr="001567BF" w:rsidTr="00D63F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Марка топлива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газ природный ГОСТ5542-87, сжиженный бытовой газ LPG (пропан-бутан)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Давление газа перед горелкой, кПа</w:t>
            </w:r>
          </w:p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минимальное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номинальное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максимальное</w:t>
            </w:r>
          </w:p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Давление газа перед горелкой, при работе на сжиженном газе, Па</w:t>
            </w:r>
          </w:p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номинальное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1,0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2,0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4,0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3,7</w:t>
            </w:r>
          </w:p>
        </w:tc>
      </w:tr>
      <w:tr w:rsidR="00D63FCA" w:rsidRPr="001567BF" w:rsidTr="00D63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Максимальный расход газа, м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vertAlign w:val="superscript"/>
                <w:lang w:eastAsia="ru-RU"/>
              </w:rPr>
              <w:t>3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/час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Максимальная тепловая мощность, кВт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</w:tr>
      <w:tr w:rsidR="00D63FCA" w:rsidRPr="001567BF" w:rsidTr="00D63F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Максимальная тепловая мощность, при работе на сжиженном газе кВт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720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Максимальный расход сжиженного газа, кг/час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10,3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</w:tr>
      <w:tr w:rsidR="00D63FCA" w:rsidRPr="001567BF" w:rsidTr="00D63F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lastRenderedPageBreak/>
              <w:t>Климатическое исполнение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Температура окружающей среды, ºС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У1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от -40 до +40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Разряжение за котлом, Па</w:t>
            </w:r>
          </w:p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минимальное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максимальное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40</w:t>
            </w:r>
          </w:p>
        </w:tc>
      </w:tr>
      <w:tr w:rsidR="00D63FCA" w:rsidRPr="001567BF" w:rsidTr="00D63F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Вид теплоносителя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вода питьевая ГОСТ 2874-73 (</w:t>
            </w:r>
            <w:proofErr w:type="spellStart"/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карб</w:t>
            </w:r>
            <w:proofErr w:type="spellEnd"/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жесткость 1 мг-</w:t>
            </w:r>
            <w:proofErr w:type="spellStart"/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экв</w:t>
            </w:r>
            <w:proofErr w:type="spellEnd"/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/л, не более)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Характеристики насоса:</w:t>
            </w:r>
          </w:p>
          <w:p w:rsidR="00F06434" w:rsidRPr="001567BF" w:rsidRDefault="001567BF" w:rsidP="001567BF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марка</w:t>
            </w:r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производительность, м</w:t>
            </w:r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vertAlign w:val="superscript"/>
                <w:lang w:eastAsia="ru-RU"/>
              </w:rPr>
              <w:t>3</w:t>
            </w:r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/час</w:t>
            </w:r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 xml:space="preserve">- напор </w:t>
            </w:r>
            <w:proofErr w:type="spellStart"/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м.вод.ст</w:t>
            </w:r>
            <w:proofErr w:type="spellEnd"/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.</w:t>
            </w:r>
            <w:r w:rsidR="00F06434"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напряжение, В/эл. мощность, кВт</w:t>
            </w:r>
          </w:p>
        </w:tc>
        <w:tc>
          <w:tcPr>
            <w:tcW w:w="0" w:type="auto"/>
            <w:gridSpan w:val="5"/>
            <w:hideMark/>
          </w:tcPr>
          <w:p w:rsidR="001567BF" w:rsidRDefault="001567BF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F06434" w:rsidRPr="001567BF" w:rsidRDefault="00F06434" w:rsidP="001567BF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NM 32/12DE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10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15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220/0,75</w:t>
            </w:r>
          </w:p>
        </w:tc>
        <w:tc>
          <w:tcPr>
            <w:tcW w:w="0" w:type="auto"/>
            <w:gridSpan w:val="3"/>
            <w:hideMark/>
          </w:tcPr>
          <w:p w:rsidR="001567BF" w:rsidRDefault="001567BF" w:rsidP="001567BF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F06434" w:rsidRPr="001567BF" w:rsidRDefault="00F06434" w:rsidP="001567BF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NM 40/12AE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23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380/2,2</w:t>
            </w:r>
          </w:p>
        </w:tc>
        <w:tc>
          <w:tcPr>
            <w:tcW w:w="0" w:type="auto"/>
            <w:hideMark/>
          </w:tcPr>
          <w:p w:rsidR="00F06434" w:rsidRPr="001567BF" w:rsidRDefault="00F06434" w:rsidP="001567BF">
            <w:pPr>
              <w:spacing w:before="75" w:after="75" w:line="360" w:lineRule="auto"/>
              <w:ind w:left="-76" w:right="-11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NM 40/16BB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bookmarkStart w:id="0" w:name="_GoBack"/>
            <w:bookmarkEnd w:id="0"/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20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380/3,0</w:t>
            </w:r>
          </w:p>
        </w:tc>
      </w:tr>
      <w:tr w:rsidR="00D63FCA" w:rsidRPr="001567BF" w:rsidTr="00D63F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Диапазон поддержания температуры воды, ºС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+50...+95 (по спецзаказу +110)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Рабочее давление воды, МПа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0,6 (по спецзаказу 1,0)</w:t>
            </w:r>
          </w:p>
        </w:tc>
      </w:tr>
      <w:tr w:rsidR="00D63FCA" w:rsidRPr="001567BF" w:rsidTr="00D63F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Коэффициент полезного действия, %, не менее</w:t>
            </w:r>
          </w:p>
        </w:tc>
        <w:tc>
          <w:tcPr>
            <w:tcW w:w="0" w:type="auto"/>
            <w:gridSpan w:val="9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Минимальный расход воды через котел (по условию предотвращения закипания), м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vertAlign w:val="superscript"/>
                <w:lang w:eastAsia="ru-RU"/>
              </w:rPr>
              <w:t>3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/час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2,75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10,3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13,7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20,6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27,5</w:t>
            </w:r>
          </w:p>
        </w:tc>
      </w:tr>
      <w:tr w:rsidR="00D63FCA" w:rsidRPr="001567BF" w:rsidTr="00D63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 xml:space="preserve">Максимальное допустимое гидравлическое сопротивление системы отопления, </w:t>
            </w:r>
            <w:proofErr w:type="spellStart"/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м.вод.ст</w:t>
            </w:r>
            <w:proofErr w:type="spellEnd"/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0" w:type="auto"/>
            <w:gridSpan w:val="5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0" w:type="auto"/>
            <w:gridSpan w:val="3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 xml:space="preserve">Гидравлическое сопротивление котла, </w:t>
            </w:r>
            <w:proofErr w:type="spellStart"/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м.вод.ст</w:t>
            </w:r>
            <w:proofErr w:type="spellEnd"/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0" w:type="auto"/>
            <w:gridSpan w:val="5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4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</w:tr>
      <w:tr w:rsidR="00D63FCA" w:rsidRPr="001567BF" w:rsidTr="00D63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Присоединительная резьба:</w:t>
            </w:r>
          </w:p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right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- штуцера для подачи газа, мм</w:t>
            </w: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br/>
              <w:t>- патрубков для систем отопления, мм</w:t>
            </w:r>
          </w:p>
        </w:tc>
        <w:tc>
          <w:tcPr>
            <w:tcW w:w="0" w:type="auto"/>
            <w:gridSpan w:val="5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Ду32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Ду50</w:t>
            </w:r>
          </w:p>
        </w:tc>
        <w:tc>
          <w:tcPr>
            <w:tcW w:w="0" w:type="auto"/>
            <w:gridSpan w:val="4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Ду50</w:t>
            </w: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Ду80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 xml:space="preserve">Размеры дымохода, мм (х 2 </w:t>
            </w:r>
            <w:proofErr w:type="spellStart"/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шт</w:t>
            </w:r>
            <w:proofErr w:type="spellEnd"/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gridSpan w:val="4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Ду200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Ду250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Ду300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Ду350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Ду400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Ду450</w:t>
            </w:r>
          </w:p>
        </w:tc>
      </w:tr>
      <w:tr w:rsidR="00D63FCA" w:rsidRPr="001567BF" w:rsidTr="00D63F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Напряжение питания, В</w:t>
            </w:r>
          </w:p>
        </w:tc>
        <w:tc>
          <w:tcPr>
            <w:tcW w:w="0" w:type="auto"/>
            <w:gridSpan w:val="5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0" w:type="auto"/>
            <w:gridSpan w:val="4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380</w:t>
            </w:r>
          </w:p>
        </w:tc>
      </w:tr>
      <w:tr w:rsidR="00D63FCA" w:rsidRPr="001567BF" w:rsidTr="00D63F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b w:val="0"/>
                <w:sz w:val="16"/>
                <w:szCs w:val="16"/>
                <w:lang w:eastAsia="ru-RU"/>
              </w:rPr>
              <w:t>Масса, кг, не более</w:t>
            </w:r>
          </w:p>
        </w:tc>
        <w:tc>
          <w:tcPr>
            <w:tcW w:w="0" w:type="auto"/>
            <w:gridSpan w:val="3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0" w:type="auto"/>
            <w:hideMark/>
          </w:tcPr>
          <w:p w:rsidR="00F06434" w:rsidRPr="001567BF" w:rsidRDefault="00F06434" w:rsidP="00D63FCA">
            <w:pPr>
              <w:spacing w:before="75" w:after="75" w:line="360" w:lineRule="auto"/>
              <w:ind w:left="75" w:righ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67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3000</w:t>
            </w:r>
          </w:p>
        </w:tc>
      </w:tr>
    </w:tbl>
    <w:p w:rsidR="00F06434" w:rsidRPr="00D63FCA" w:rsidRDefault="00F06434" w:rsidP="00D63FCA">
      <w:pPr>
        <w:spacing w:line="360" w:lineRule="auto"/>
        <w:rPr>
          <w:rFonts w:ascii="Arial" w:hAnsi="Arial" w:cs="Arial"/>
          <w:sz w:val="23"/>
          <w:szCs w:val="23"/>
        </w:rPr>
      </w:pPr>
    </w:p>
    <w:sectPr w:rsidR="00F06434" w:rsidRPr="00D63FCA" w:rsidSect="00A828F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1345F"/>
    <w:multiLevelType w:val="hybridMultilevel"/>
    <w:tmpl w:val="A51467BE"/>
    <w:lvl w:ilvl="0" w:tplc="0F08071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98C"/>
    <w:rsid w:val="001567BF"/>
    <w:rsid w:val="001C553E"/>
    <w:rsid w:val="00592C8D"/>
    <w:rsid w:val="0064398C"/>
    <w:rsid w:val="00895C44"/>
    <w:rsid w:val="00A828FE"/>
    <w:rsid w:val="00AF64E3"/>
    <w:rsid w:val="00D63FCA"/>
    <w:rsid w:val="00F06434"/>
    <w:rsid w:val="00FD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9C565-49E9-4B6F-AF4E-1DC01C05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C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F064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064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92C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92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2C8D"/>
  </w:style>
  <w:style w:type="table" w:styleId="-43">
    <w:name w:val="Grid Table 4 Accent 3"/>
    <w:basedOn w:val="a1"/>
    <w:uiPriority w:val="49"/>
    <w:rsid w:val="00D63F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List Paragraph"/>
    <w:basedOn w:val="a"/>
    <w:uiPriority w:val="34"/>
    <w:qFormat/>
    <w:rsid w:val="00D63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7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615C1-1B1E-45B0-9320-11DECEC1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Кубычев</dc:creator>
  <cp:keywords/>
  <dc:description/>
  <cp:lastModifiedBy>Андрей Кубычев</cp:lastModifiedBy>
  <cp:revision>9</cp:revision>
  <dcterms:created xsi:type="dcterms:W3CDTF">2015-08-06T11:31:00Z</dcterms:created>
  <dcterms:modified xsi:type="dcterms:W3CDTF">2015-12-22T12:05:00Z</dcterms:modified>
</cp:coreProperties>
</file>